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0FD">
        <w:rPr>
          <w:rFonts w:ascii="Times New Roman" w:hAnsi="Times New Roman" w:cs="Times New Roman"/>
          <w:b/>
          <w:sz w:val="24"/>
          <w:szCs w:val="24"/>
        </w:rPr>
        <w:t>Организация питания в образовательной организации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Организация рационального питания в муниципальном автономном дошкольном образовательном учреждении "Детский сад № 242 комбинированного вида " Приволжского района г</w:t>
      </w:r>
      <w:proofErr w:type="gramStart"/>
      <w:r w:rsidRPr="000A50FD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A50FD">
        <w:rPr>
          <w:rFonts w:ascii="Times New Roman" w:hAnsi="Times New Roman" w:cs="Times New Roman"/>
          <w:sz w:val="24"/>
          <w:szCs w:val="24"/>
        </w:rPr>
        <w:t>азани (далее- МАДОУ "Детский сад № 242") предусматривает поступление пищевых веществ и энергии в количествах, соответствующих возрастным и физиологическим потребностям детей. Питание сбалансировано по содержанию основных пищевых веществ (белки, жиры, углеводы). Производится С-витаминизация третьих блюд.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 xml:space="preserve">Поставка продуктов питания осуществляется МУП «Департамент продовольствия и социального питания </w:t>
      </w:r>
      <w:proofErr w:type="gramStart"/>
      <w:r w:rsidRPr="000A50F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A50FD">
        <w:rPr>
          <w:rFonts w:ascii="Times New Roman" w:hAnsi="Times New Roman" w:cs="Times New Roman"/>
          <w:sz w:val="24"/>
          <w:szCs w:val="24"/>
        </w:rPr>
        <w:t>. Казани».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Для организации питания в МАДОУ «Детский сад № 242"» имеются функциональные помещения: пищеблок, склад продуктов питания.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 xml:space="preserve">Пищеблок оборудован необходимым технологическим и холодильным оборудованием. Технологическое оборудование, инвентарь, посуда, тара </w:t>
      </w:r>
      <w:proofErr w:type="gramStart"/>
      <w:r w:rsidRPr="000A50FD">
        <w:rPr>
          <w:rFonts w:ascii="Times New Roman" w:hAnsi="Times New Roman" w:cs="Times New Roman"/>
          <w:sz w:val="24"/>
          <w:szCs w:val="24"/>
        </w:rPr>
        <w:t>изготовлены</w:t>
      </w:r>
      <w:proofErr w:type="gramEnd"/>
      <w:r w:rsidRPr="000A50FD">
        <w:rPr>
          <w:rFonts w:ascii="Times New Roman" w:hAnsi="Times New Roman" w:cs="Times New Roman"/>
          <w:sz w:val="24"/>
          <w:szCs w:val="24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Производственное оборудование, разделочный инвентарь и посуда отвечают следующим требованиям: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столы, предназначенные для обработки пищевых продуктов цельнометаллические;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для разделки сырых и готовых продуктов имеются отдельные разделочные столы, ножи и доски из деревьев твердых пород без щелей и зазоров, гладко выструганные (разделочные доски из пластмассы и прессованной фанеры к использованию не допускаются);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доски и ножи промаркированы;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посуда, используемая для приготовления и хранения пищи безопасная для здоровья детей;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компоты и кисели готовят в посуде из нержавеющей стали. Для кипячения молока выделена отдельная посуда.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Пищеблок оборудован системой приточно-вытяжной вентиляции с механическим и естественным побуждением. В помещениях пищеблока ежедневно проводят уборку: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0A50FD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0A50FD">
        <w:rPr>
          <w:rFonts w:ascii="Times New Roman" w:hAnsi="Times New Roman" w:cs="Times New Roman"/>
          <w:sz w:val="24"/>
          <w:szCs w:val="24"/>
        </w:rPr>
        <w:t>оводится мытье стен, осветительной арматуры, очистку стекол от пыли и копоти и т.п. Один раз в месяц проводится генеральная уборка с последующей дезинфекцией всех помещений, оборудования и инвентаря.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Пищевые продукты поступают в детский сад на склад продуктов питания и имеют документы, подтверждающие их происхождение, качество и безопасность. Качество продуктов проверяет кладовщик – ответственное лицо проводит бракераж сырых продуктов, делает запись в специальном журнале. Не допускаются к приему пищевые продукты без сопроводительных документов, с истекшим сроком хранения и признаками порчи. Особо скоропортящиеся пищевые продукты хранятся в холодильной камере, в которой имеются специальные разграниченные полочки места для хранения мяса, рыбы. Молочные продукты хранятся в отдельном холодильнике. Масло сливочное хранят на полках в заводской таре. Крупные сыры – на чистых стеллажах. Яйцо в коробах хранят на подтоварниках. Крупа, мука, макаронные изделия хранятся в мешках, картонных коробках на подтоварниках. Ржаной и пшеничный хлеб хранятся раздельно в шкафу на пищеблоке. Картофель и корнеплоды хранятся в сухом, темном помещении.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При приготовлении пищи соблюдаются следующие правила: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обработку сырых и вареных продуктов проводят на разных столах при использовании соответствующих маркированных разделочных досок и ножей;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на пищеблоке имеется 2 мясорубки для раздельного приготовления сырых и готовых продуктов.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 xml:space="preserve">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</w:t>
      </w:r>
      <w:proofErr w:type="spellStart"/>
      <w:r w:rsidRPr="000A50FD">
        <w:rPr>
          <w:rFonts w:ascii="Times New Roman" w:hAnsi="Times New Roman" w:cs="Times New Roman"/>
          <w:sz w:val="24"/>
          <w:szCs w:val="24"/>
        </w:rPr>
        <w:t>запекание</w:t>
      </w:r>
      <w:proofErr w:type="spellEnd"/>
      <w:r w:rsidR="000A50FD" w:rsidRPr="000A50FD">
        <w:rPr>
          <w:rFonts w:ascii="Times New Roman" w:hAnsi="Times New Roman" w:cs="Times New Roman"/>
          <w:sz w:val="24"/>
          <w:szCs w:val="24"/>
        </w:rPr>
        <w:t xml:space="preserve"> </w:t>
      </w:r>
      <w:r w:rsidRPr="000A50FD">
        <w:rPr>
          <w:rFonts w:ascii="Times New Roman" w:hAnsi="Times New Roman" w:cs="Times New Roman"/>
          <w:sz w:val="24"/>
          <w:szCs w:val="24"/>
        </w:rPr>
        <w:t>и исключается жарка блюд, а также продукты с раздражающими свойствами. При обработке овощей соблюдаются следующие требования: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овощи сортируют, моют и очищают. Очищенные овощи повторно промывают в проточной питьевой воде не менее 5 минут небольшими партиями, с использованием дуршлагов, сеток;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не допускается предварительное замачивание овощей;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lastRenderedPageBreak/>
        <w:t>очищенные картофель, корнеплоды и другие овощи, во избежание их потемнения и высушивания, допускается хранить в холодной воде не более 2 часов;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овощи урожая прошлого года (капусту, репчатый лук, корнеплоды и др.) в период после 1 марта допускается использовать тол</w:t>
      </w:r>
      <w:r w:rsidR="00EA0872">
        <w:rPr>
          <w:rFonts w:ascii="Times New Roman" w:hAnsi="Times New Roman" w:cs="Times New Roman"/>
          <w:sz w:val="24"/>
          <w:szCs w:val="24"/>
        </w:rPr>
        <w:t>ько после термической обработки;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фрукты, включая цитрусовые, тщательно промывают в условиях цеха первичной обработки овощей (овощного цеха), а затем вторично в условиях холодного цеха в моечных ваннах.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При подготовке меню учитываются очень важные условия – максимальное разнообразие блюд с обязательным введением в него всех групп продуктов, включая мясные, рыбные, молочные продукты, свежие фрукты и овощи в натуральном виде, в виде салатов и др., а также исключение частой повторяемости блюд в течение срока действия меню. Питание должно удовлетворять физиологические потребности детей в основных пищевых веществах и энергии.</w:t>
      </w:r>
      <w:r w:rsidRPr="000A50FD">
        <w:rPr>
          <w:rFonts w:ascii="Times New Roman" w:hAnsi="Times New Roman" w:cs="Times New Roman"/>
          <w:sz w:val="24"/>
          <w:szCs w:val="24"/>
        </w:rPr>
        <w:br/>
        <w:t>В детском саду организовано 4-х разовое питание, в соответствии с возрастными особенностями и режимом группы.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Организация медицинского обслуживания в образовательной организации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Медицинское обслуживание детей в МАДОУ "Детский сад №</w:t>
      </w:r>
      <w:r w:rsidR="000A50FD" w:rsidRPr="000A50FD">
        <w:rPr>
          <w:rFonts w:ascii="Times New Roman" w:hAnsi="Times New Roman" w:cs="Times New Roman"/>
          <w:sz w:val="24"/>
          <w:szCs w:val="24"/>
        </w:rPr>
        <w:t>242</w:t>
      </w:r>
      <w:r w:rsidRPr="000A50FD">
        <w:rPr>
          <w:rFonts w:ascii="Times New Roman" w:hAnsi="Times New Roman" w:cs="Times New Roman"/>
          <w:sz w:val="24"/>
          <w:szCs w:val="24"/>
        </w:rPr>
        <w:t>" обеспечивается штатным медицинским персоналом в соответствии требованиями действующего законодательства в сфере здравоохранения -</w:t>
      </w:r>
      <w:r w:rsidR="00727CD8">
        <w:rPr>
          <w:rFonts w:ascii="Times New Roman" w:hAnsi="Times New Roman" w:cs="Times New Roman"/>
          <w:sz w:val="24"/>
          <w:szCs w:val="24"/>
        </w:rPr>
        <w:t xml:space="preserve"> </w:t>
      </w:r>
      <w:r w:rsidRPr="000A50FD">
        <w:rPr>
          <w:rFonts w:ascii="Times New Roman" w:hAnsi="Times New Roman" w:cs="Times New Roman"/>
          <w:sz w:val="24"/>
          <w:szCs w:val="24"/>
        </w:rPr>
        <w:t>старшая медицинская сестра  детског</w:t>
      </w:r>
      <w:r w:rsidR="00333B16" w:rsidRPr="000A50FD">
        <w:rPr>
          <w:rFonts w:ascii="Times New Roman" w:hAnsi="Times New Roman" w:cs="Times New Roman"/>
          <w:sz w:val="24"/>
          <w:szCs w:val="24"/>
        </w:rPr>
        <w:t xml:space="preserve">о сада,  </w:t>
      </w:r>
      <w:proofErr w:type="spellStart"/>
      <w:r w:rsidR="00333B16" w:rsidRPr="000A50FD">
        <w:rPr>
          <w:rFonts w:ascii="Times New Roman" w:hAnsi="Times New Roman" w:cs="Times New Roman"/>
          <w:sz w:val="24"/>
          <w:szCs w:val="24"/>
        </w:rPr>
        <w:t>Крусева</w:t>
      </w:r>
      <w:proofErr w:type="spellEnd"/>
      <w:r w:rsidR="00333B16" w:rsidRPr="000A50FD">
        <w:rPr>
          <w:rFonts w:ascii="Times New Roman" w:hAnsi="Times New Roman" w:cs="Times New Roman"/>
          <w:sz w:val="24"/>
          <w:szCs w:val="24"/>
        </w:rPr>
        <w:t xml:space="preserve"> Екатерина Юрьевна</w:t>
      </w:r>
      <w:r w:rsidRPr="000A50FD">
        <w:rPr>
          <w:rFonts w:ascii="Times New Roman" w:hAnsi="Times New Roman" w:cs="Times New Roman"/>
          <w:sz w:val="24"/>
          <w:szCs w:val="24"/>
        </w:rPr>
        <w:t>, врач-педиатр детской поликлиники №</w:t>
      </w:r>
      <w:r w:rsidR="00333B16" w:rsidRPr="000A50FD">
        <w:rPr>
          <w:rFonts w:ascii="Times New Roman" w:hAnsi="Times New Roman" w:cs="Times New Roman"/>
          <w:sz w:val="24"/>
          <w:szCs w:val="24"/>
        </w:rPr>
        <w:t xml:space="preserve"> 10 – </w:t>
      </w:r>
      <w:proofErr w:type="spellStart"/>
      <w:r w:rsidR="00333B16" w:rsidRPr="000A50FD">
        <w:rPr>
          <w:rFonts w:ascii="Times New Roman" w:hAnsi="Times New Roman" w:cs="Times New Roman"/>
          <w:sz w:val="24"/>
          <w:szCs w:val="24"/>
        </w:rPr>
        <w:t>Акрамова</w:t>
      </w:r>
      <w:proofErr w:type="spellEnd"/>
      <w:r w:rsidR="00333B16" w:rsidRPr="000A5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3B16" w:rsidRPr="000A50FD"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 w:rsidR="00333B16" w:rsidRPr="000A50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3B16" w:rsidRPr="000A50FD">
        <w:rPr>
          <w:rFonts w:ascii="Times New Roman" w:hAnsi="Times New Roman" w:cs="Times New Roman"/>
          <w:sz w:val="24"/>
          <w:szCs w:val="24"/>
        </w:rPr>
        <w:t>Нур</w:t>
      </w:r>
      <w:r w:rsidR="000A50FD" w:rsidRPr="000A50FD">
        <w:rPr>
          <w:rFonts w:ascii="Times New Roman" w:hAnsi="Times New Roman" w:cs="Times New Roman"/>
          <w:sz w:val="24"/>
          <w:szCs w:val="24"/>
        </w:rPr>
        <w:t>ь</w:t>
      </w:r>
      <w:r w:rsidR="00333B16" w:rsidRPr="000A50FD">
        <w:rPr>
          <w:rFonts w:ascii="Times New Roman" w:hAnsi="Times New Roman" w:cs="Times New Roman"/>
          <w:sz w:val="24"/>
          <w:szCs w:val="24"/>
        </w:rPr>
        <w:t>аздановна</w:t>
      </w:r>
      <w:proofErr w:type="spellEnd"/>
      <w:r w:rsidRPr="000A50FD">
        <w:rPr>
          <w:rFonts w:ascii="Times New Roman" w:hAnsi="Times New Roman" w:cs="Times New Roman"/>
          <w:sz w:val="24"/>
          <w:szCs w:val="24"/>
        </w:rPr>
        <w:t>.  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Для работы медицинского персонала в МАДОУ "Детский сад № 242" имеется специально оборудованный медицинский блок, включающий медицинский и процедурный кабинеты, изолятор.</w:t>
      </w:r>
      <w:r w:rsidRPr="000A50FD">
        <w:rPr>
          <w:rFonts w:ascii="Times New Roman" w:hAnsi="Times New Roman" w:cs="Times New Roman"/>
          <w:sz w:val="24"/>
          <w:szCs w:val="24"/>
        </w:rPr>
        <w:br/>
        <w:t>Задачами медицинского обслуживания в МАДОУ "Детский сад № 242" являются: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получение объективной информации о физическом состоянии и здоровье детей для планирования профилактических и оздоровительных мероприятий;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осуществление медицинского контроля здоровья и развития ребенка;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проведение консультационно-просветительской работы с работниками ДОУ и семьями воспитанников по вопросам физического развития и оздоровления детей, пропаганда здорового образа жизни;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организация оздоровительного режима в учреждении;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рекомендации по внедрению оздоровительных программ и методических рекомендаций;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осуществление контроля по организации питания;</w:t>
      </w:r>
    </w:p>
    <w:p w:rsidR="00246902" w:rsidRPr="000A50FD" w:rsidRDefault="00246902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0FD">
        <w:rPr>
          <w:rFonts w:ascii="Times New Roman" w:hAnsi="Times New Roman" w:cs="Times New Roman"/>
          <w:sz w:val="24"/>
          <w:szCs w:val="24"/>
        </w:rPr>
        <w:t>участие в работе педагогических советов, родительских собраний по вопросам оздоровления детей, укрепления их здоровья.</w:t>
      </w:r>
    </w:p>
    <w:p w:rsidR="004B798B" w:rsidRPr="000A50FD" w:rsidRDefault="004B798B" w:rsidP="000A50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B798B" w:rsidRPr="000A50FD" w:rsidSect="002469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F6EAC"/>
    <w:multiLevelType w:val="multilevel"/>
    <w:tmpl w:val="1090C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4660B"/>
    <w:multiLevelType w:val="multilevel"/>
    <w:tmpl w:val="0666E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6694F83"/>
    <w:multiLevelType w:val="multilevel"/>
    <w:tmpl w:val="1FBA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E6F0A28"/>
    <w:multiLevelType w:val="multilevel"/>
    <w:tmpl w:val="B5F4E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46902"/>
    <w:rsid w:val="000A50FD"/>
    <w:rsid w:val="00124A37"/>
    <w:rsid w:val="00246902"/>
    <w:rsid w:val="00333B16"/>
    <w:rsid w:val="004B798B"/>
    <w:rsid w:val="00727CD8"/>
    <w:rsid w:val="00EA0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A37"/>
  </w:style>
  <w:style w:type="paragraph" w:styleId="1">
    <w:name w:val="heading 1"/>
    <w:basedOn w:val="a"/>
    <w:link w:val="10"/>
    <w:uiPriority w:val="9"/>
    <w:qFormat/>
    <w:rsid w:val="002469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90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Emphasis"/>
    <w:basedOn w:val="a0"/>
    <w:uiPriority w:val="20"/>
    <w:qFormat/>
    <w:rsid w:val="00246902"/>
    <w:rPr>
      <w:i/>
      <w:iCs/>
    </w:rPr>
  </w:style>
  <w:style w:type="character" w:customStyle="1" w:styleId="apple-converted-space">
    <w:name w:val="apple-converted-space"/>
    <w:basedOn w:val="a0"/>
    <w:rsid w:val="00246902"/>
  </w:style>
  <w:style w:type="character" w:styleId="a4">
    <w:name w:val="Strong"/>
    <w:basedOn w:val="a0"/>
    <w:uiPriority w:val="22"/>
    <w:qFormat/>
    <w:rsid w:val="002469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5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0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6559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2020-12-10T09:17:00Z</dcterms:created>
  <dcterms:modified xsi:type="dcterms:W3CDTF">2020-12-14T12:31:00Z</dcterms:modified>
</cp:coreProperties>
</file>